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25A" w:rsidRPr="006F621C" w:rsidRDefault="002D125A" w:rsidP="008D79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0F03" w:rsidRPr="002D125A" w:rsidRDefault="008D4386" w:rsidP="002D125A">
      <w:pPr>
        <w:pStyle w:val="1"/>
        <w:rPr>
          <w:rFonts w:ascii="Times New Roman" w:hAnsi="Times New Roman"/>
          <w:caps/>
          <w:sz w:val="24"/>
          <w:szCs w:val="24"/>
        </w:rPr>
      </w:pPr>
      <w:r w:rsidRPr="006F621C">
        <w:rPr>
          <w:rFonts w:ascii="Times New Roman" w:hAnsi="Times New Roman"/>
          <w:caps/>
          <w:sz w:val="24"/>
          <w:szCs w:val="24"/>
        </w:rPr>
        <w:t xml:space="preserve">                                          </w:t>
      </w:r>
      <w:r w:rsidR="006F621C">
        <w:rPr>
          <w:rFonts w:ascii="Times New Roman" w:hAnsi="Times New Roman"/>
          <w:caps/>
          <w:sz w:val="24"/>
          <w:szCs w:val="24"/>
        </w:rPr>
        <w:t xml:space="preserve">   </w:t>
      </w:r>
      <w:r w:rsidRPr="006F621C">
        <w:rPr>
          <w:rFonts w:ascii="Times New Roman" w:hAnsi="Times New Roman"/>
          <w:caps/>
          <w:sz w:val="24"/>
          <w:szCs w:val="24"/>
        </w:rPr>
        <w:t xml:space="preserve"> </w:t>
      </w:r>
      <w:r w:rsidR="002D125A">
        <w:rPr>
          <w:rFonts w:ascii="Times New Roman" w:hAnsi="Times New Roman"/>
          <w:caps/>
          <w:sz w:val="24"/>
          <w:szCs w:val="24"/>
        </w:rPr>
        <w:t>Пояснительная записка</w:t>
      </w:r>
    </w:p>
    <w:p w:rsidR="005B0F03" w:rsidRPr="006F621C" w:rsidRDefault="005B0F03" w:rsidP="008D7993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Рабочая программа учебного предмета « Музыка»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="003B171E"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Примерной основной образовательной программы</w:t>
      </w:r>
      <w:r w:rsidRPr="006F62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и на основе авторской программы В.В.Алеева, Т.И.Науменко, Т.Н.Кичак:</w:t>
      </w:r>
      <w:r w:rsidRPr="006F621C">
        <w:rPr>
          <w:rFonts w:ascii="Times New Roman" w:hAnsi="Times New Roman" w:cs="Times New Roman"/>
          <w:sz w:val="24"/>
          <w:szCs w:val="24"/>
        </w:rPr>
        <w:br/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«Музыка. Рабочая программа </w:t>
      </w:r>
      <w:r w:rsidR="002D125A">
        <w:rPr>
          <w:rFonts w:ascii="Times New Roman" w:hAnsi="Times New Roman" w:cs="Times New Roman"/>
          <w:bCs/>
          <w:sz w:val="24"/>
          <w:szCs w:val="24"/>
        </w:rPr>
        <w:t xml:space="preserve"> 7 класса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»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М.Дрофа 2013.с 2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25.) </w:t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и в соответствии с 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Региональным </w:t>
      </w:r>
      <w:r w:rsidRPr="006F621C">
        <w:rPr>
          <w:rFonts w:ascii="Times New Roman" w:hAnsi="Times New Roman" w:cs="Times New Roman"/>
          <w:bCs/>
          <w:sz w:val="24"/>
          <w:szCs w:val="24"/>
        </w:rPr>
        <w:t>базисным учебным планом 201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5-2016 учебного года </w:t>
      </w:r>
      <w:r w:rsidRPr="006F621C">
        <w:rPr>
          <w:rFonts w:ascii="Times New Roman" w:hAnsi="Times New Roman" w:cs="Times New Roman"/>
          <w:bCs/>
          <w:sz w:val="24"/>
          <w:szCs w:val="24"/>
        </w:rPr>
        <w:t>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«Музыка» в основной школе заключается в духовно-нравственном воспитании школьников через при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общение к музыкальной культуре как важнейшему компо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ненту гармонического формирования личности.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музыкального образования направлены на реа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лизацию цели программы и состоят в следующем: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школьников воспринимать музыку как неотъ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емлемую часть жизни каждого человека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 применения информационно-коммуникационных технологий;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слушательской культу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 школьников на основе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(«Без музыки зем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ля — пустой, недостроенный дом, в котором никто не жи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вет»);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развитию внимательного и доброго отно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 к окружающему миру;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эмоциональную отзывчивость к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кальным явлениям, потребность в музыкальных пережива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ниях;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интеллектуальный потенциал;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всемерно способствовать развитию интереса к музыке через творческое самовыражение, проявляющееся в раз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мышлениях о музыке, собственном творчестве пении, инст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рументальном музицировании, музыкально-пластическом движении, импровизации, драматизации музыкальных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изведений, подборе поэтических и живописных произведе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к изучаемой музыке, выполнении «музыкальных 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сунков», художественно-творческо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приобщения к вершинным дости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жениям музыкального искусства;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находить взаимодействия между музыкой и другими видами художественной деятельности (литерату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и изобразительным искусством) на основе вновь приоб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ретенных знаний;</w:t>
      </w:r>
    </w:p>
    <w:p w:rsidR="002D125A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систему знаний, нацеленных на осмыс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ленное восприятие музыкальных произведений (обобщенное понимание характерных признаков музыкально-историче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мой в музыкальном искусстве).</w:t>
      </w:r>
    </w:p>
    <w:p w:rsidR="002D125A" w:rsidRPr="002D125A" w:rsidRDefault="002D125A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0F03" w:rsidRPr="006F621C" w:rsidRDefault="00240FE6" w:rsidP="00240FE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63D85" w:rsidRPr="006F621C" w:rsidRDefault="00963D85" w:rsidP="003B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Данную программу характеризует глубинная взаимосвязь с программой для 1—4 классов, проявляющаяся в единстве и развитии методологических и методических подходов, в координации тематического и музыкального материала.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 программа для начальной школы, настоящая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грамма опирается на позитивные традиции в области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кально-эстетического развития школьников, сложившиеся в отечественной педагогике. Учитываются концептуальные положения программы, разработанной под научным руко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водством Д. Б. Кабалевского, в частности тот ее важнейший объединяющий момент, который связан с введением темы года.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задействуются некоторые идеи и выводы, со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держащиеся в учебно-методических материалах и научных трудах виднейших отечественных педагогов-музыкантов — Ю. Б. Алиева, О. А.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Апраксин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ой, Б. В. Асафьева, Н. Л. Грод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зенской, В. В. Медушевского, Е. В. Назайкинского, Г. П. Сту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ловой, Г. М. Цыпина, В. Н. Шацкой, Б. Л. Яворского.</w:t>
      </w:r>
    </w:p>
    <w:p w:rsidR="00963D85" w:rsidRPr="006F621C" w:rsidRDefault="00963D85" w:rsidP="008D799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этим концепция настоящей программы, ее содержание, структура и принципы отбора музыкального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материала, выстраивание литературного и изобразительного рядов во многом представляют предмет самостоятельной ав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торской разработки. При сохранении подхода к музыке, как части общей духовной культуры школьника, программа на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жественной и познавательной деятельности — литературой, изобразительным искусством, историей, мировой художест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венной культурой, русским языком, природоведением. В свя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 с этим авторы в различной мере ориентировались на учеб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программы по указанным предметам для 5—9 классов.</w:t>
      </w:r>
    </w:p>
    <w:p w:rsidR="00963D85" w:rsidRPr="006F621C" w:rsidRDefault="00963D85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отличительные особенности программы отрази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лись: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 взгляде на музыку не только с точки зрения ее эсте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тической ценности, но и с позиции ее универсального значе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мире, когда музыка раскрывается во всем богатстве своих граней, врастающих в различные сферы бытия, — природу, обычаи, верования, человеческие отношения, фан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тазии, чувства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системном погружении в проблематику музыкально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содержания;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рассмотрении музыкального искусства с точки зре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стилевого подхода, применяемого с учетом научных 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стижений в области эстетики, литературоведения, музыкоз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углублении идеи музыкального образования при 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мощи учебника («Книга открывает мир»);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обновленном музыкальном материале, а также введе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параллельного и методически целесообразного литера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турного и изобразительного рядов.</w:t>
      </w:r>
    </w:p>
    <w:p w:rsidR="000D3692" w:rsidRPr="006F621C" w:rsidRDefault="008D4386" w:rsidP="008D438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Формы  контроля</w:t>
      </w:r>
    </w:p>
    <w:p w:rsidR="00963D85" w:rsidRPr="006F621C" w:rsidRDefault="00963D85" w:rsidP="008D7993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Формы проверки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фронтальный опрос,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контрольная викторина,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тесты по музыкальному и теоретическому материалу,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устные выступления учащихся,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участие их в концертах и театральных постановках,</w:t>
      </w:r>
    </w:p>
    <w:p w:rsidR="00240FE6" w:rsidRPr="002D125A" w:rsidRDefault="00963D85" w:rsidP="002D125A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сочинения и рефераты. </w:t>
      </w:r>
      <w:bookmarkStart w:id="0" w:name="bookmark0"/>
    </w:p>
    <w:p w:rsidR="00963D85" w:rsidRPr="006F621C" w:rsidRDefault="008D4386" w:rsidP="008D438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963D85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  <w:r w:rsidR="00963D85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учебном плане</w:t>
      </w:r>
      <w:bookmarkEnd w:id="0"/>
    </w:p>
    <w:p w:rsidR="002D125A" w:rsidRPr="002D125A" w:rsidRDefault="00963D85" w:rsidP="002D125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Настоящая программа «Искусство. Музыка. 5— 9 классы» составлена в полном соответствии с </w:t>
      </w:r>
      <w:r w:rsidR="001F195B" w:rsidRPr="006F621C">
        <w:rPr>
          <w:rFonts w:ascii="Times New Roman" w:hAnsi="Times New Roman" w:cs="Times New Roman"/>
          <w:sz w:val="24"/>
          <w:szCs w:val="24"/>
        </w:rPr>
        <w:t xml:space="preserve"> Региональным </w:t>
      </w:r>
      <w:r w:rsidRPr="006F621C">
        <w:rPr>
          <w:rFonts w:ascii="Times New Roman" w:hAnsi="Times New Roman" w:cs="Times New Roman"/>
          <w:sz w:val="24"/>
          <w:szCs w:val="24"/>
        </w:rPr>
        <w:t>Базисным учебным планом образовательных учреждений общего обра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зования. Она предусматривает следующее количество, отве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денное на изучение предмета: «Музыка» в 5—7 классах</w:t>
      </w:r>
      <w:r w:rsidR="00131499" w:rsidRPr="006F621C">
        <w:rPr>
          <w:rFonts w:ascii="Times New Roman" w:hAnsi="Times New Roman" w:cs="Times New Roman"/>
          <w:sz w:val="24"/>
          <w:szCs w:val="24"/>
        </w:rPr>
        <w:t xml:space="preserve"> и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 расчета не менее 105 часов (по 35 часов в каждом клас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се), «Искусство» в 8—9 классах 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по </w:t>
      </w:r>
      <w:r w:rsidR="001F195B" w:rsidRPr="006F621C">
        <w:rPr>
          <w:rFonts w:ascii="Times New Roman" w:hAnsi="Times New Roman" w:cs="Times New Roman"/>
          <w:sz w:val="24"/>
          <w:szCs w:val="24"/>
        </w:rPr>
        <w:t>0,5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час</w:t>
      </w:r>
      <w:r w:rsidR="001F195B" w:rsidRPr="006F621C">
        <w:rPr>
          <w:rFonts w:ascii="Times New Roman" w:hAnsi="Times New Roman" w:cs="Times New Roman"/>
          <w:sz w:val="24"/>
          <w:szCs w:val="24"/>
        </w:rPr>
        <w:t>а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(</w:t>
      </w:r>
      <w:r w:rsidR="001F195B" w:rsidRPr="006F621C">
        <w:rPr>
          <w:rFonts w:ascii="Times New Roman" w:hAnsi="Times New Roman" w:cs="Times New Roman"/>
          <w:sz w:val="24"/>
          <w:szCs w:val="24"/>
        </w:rPr>
        <w:t>35</w:t>
      </w:r>
      <w:r w:rsidR="002D125A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131499" w:rsidRPr="006F621C" w:rsidRDefault="00131499" w:rsidP="008D79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Личностные, метапредметные и предметные результаты </w:t>
      </w:r>
      <w:r w:rsidR="00240FE6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изучения предмета</w:t>
      </w:r>
    </w:p>
    <w:p w:rsidR="002E5C29" w:rsidRPr="006F621C" w:rsidRDefault="00233EB5" w:rsidP="002D125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bookmark1"/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</w:t>
      </w:r>
      <w:r w:rsidR="00131499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bookmarkEnd w:id="1"/>
    </w:p>
    <w:p w:rsidR="002E5C29" w:rsidRPr="006F621C" w:rsidRDefault="00CD60D7" w:rsidP="008D799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</w:t>
      </w:r>
      <w:r w:rsidR="000D3692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 </w:t>
      </w:r>
      <w:r w:rsidR="002E5C29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личностных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музыкально-эстетического чувства, прояв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ляющегося в эмоционально-ценностном, заинтересованном отношении к музыке;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совершенствование художественного вкуса, устойчи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вых предпочтений в области эстетически ценных произведе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музыкального искусства;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художественными умениями и навыками в процессе продуктивной музыкально-творческой деятель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определенного уровня развития общих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кальных способностей, включая образное и ассоциативное мышление, творческое воображение;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устойчивых навыков самостоятельной, целенаправленной, содержательной музыкально-учебной деятельности;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в ходе реализации коллективных твор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ческих проектов, решения различных музыкально-творче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задач.</w:t>
      </w: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метапредметных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собственной учебной деятельности и внесение необходимых корректив для достижения запланированных результатов;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творческой инициативы и самостоятель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в процессе овладения учебными действиями;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размышление о воздействии музыки на человека, ее взаимосвязи с жизнью и другими видами искусства;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разных источников информации; стрем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 к самостоятельному общению с искусством и художе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ственному самообразованию;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целей и задач собственной музыкальной деятельности, выбор средств и способов ее успешного осу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ществления в реальных жизненных ситуациях;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знаний о музыке как виде ис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для решения разнообразных художественно-творче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задач;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аргументированной точки зрения в отноше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музыкальных произведений, различных явлений отече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ственной и зарубежной музыкальной культуры;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общение, взаимодействие со сверстниками в совмест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творческой деятельности.</w:t>
      </w: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предметных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главных особенностей содержания и формы в музыке, осознание их органического взаимодействия;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определить характерные черты музыкального образа в связи с его принадлежностью к лирике, драме, эпо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 и отражение этого умения в размышлениях о музыке;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взаимодействия между жизненными явлениями и их художественными воплощениями в образах музыкальных произведений;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взаимодействия между художествен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ными образами музыки, литературы и изобразительного ис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(с учетом критериев, представленных в учебнике);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характера развития музыкального образа, проявляющегося в музыкальной драматургии;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художественно-выразительных особеннос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 музыкальных форм (период, двухчастная форма, трехча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стная форма, рондо, вариации, сонатная форма);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навыков вокально-хоровой деятельности — исполнение двухголосных произведений с использованием различных консонирующих интервалов, умение вслушивать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аккордовую партитуру и слышать ее отдельные голоса.</w:t>
      </w:r>
    </w:p>
    <w:p w:rsidR="00EE0E1F" w:rsidRPr="006F621C" w:rsidRDefault="00EE0E1F" w:rsidP="00EE0E1F">
      <w:pPr>
        <w:pStyle w:val="331"/>
        <w:keepNext/>
        <w:keepLines/>
        <w:shd w:val="clear" w:color="auto" w:fill="auto"/>
        <w:spacing w:before="0" w:after="0" w:line="240" w:lineRule="auto"/>
        <w:rPr>
          <w:rStyle w:val="3311"/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6F621C">
        <w:rPr>
          <w:rStyle w:val="3311"/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учащимися программы по музыке</w:t>
      </w:r>
    </w:p>
    <w:p w:rsidR="00EE0E1F" w:rsidRPr="006F621C" w:rsidRDefault="00EE0E1F" w:rsidP="00EE0E1F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0E1F" w:rsidRPr="006F621C" w:rsidRDefault="00EE0E1F" w:rsidP="00EE0E1F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141"/>
      <w:r w:rsidRPr="006F621C">
        <w:rPr>
          <w:rStyle w:val="36"/>
          <w:rFonts w:eastAsia="Times New Roman"/>
          <w:b/>
          <w:bCs/>
          <w:sz w:val="24"/>
          <w:szCs w:val="24"/>
        </w:rPr>
        <w:t>Музыкальный образ и музыкальная драматургия</w:t>
      </w:r>
      <w:bookmarkEnd w:id="2"/>
    </w:p>
    <w:p w:rsidR="00EE0E1F" w:rsidRPr="006F621C" w:rsidRDefault="00EE0E1F" w:rsidP="00EE0E1F">
      <w:pPr>
        <w:pStyle w:val="a4"/>
        <w:shd w:val="clear" w:color="auto" w:fill="auto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 xml:space="preserve"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</w:t>
      </w:r>
      <w:r w:rsidRPr="006F621C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образов, особенности (типы) музыкальной драматургии, высказывать суждение об основной идее и форме её воплощения;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понимать специфику и особенност</w:t>
      </w:r>
      <w:r w:rsidR="001F195B" w:rsidRPr="006F621C">
        <w:rPr>
          <w:rFonts w:ascii="Times New Roman" w:eastAsia="Times New Roman" w:hAnsi="Times New Roman" w:cs="Times New Roman"/>
          <w:sz w:val="24"/>
          <w:szCs w:val="24"/>
        </w:rPr>
        <w:t>и музыкального языка, закономер</w:t>
      </w:r>
      <w:r w:rsidRPr="006F621C">
        <w:rPr>
          <w:rFonts w:ascii="Times New Roman" w:eastAsia="Times New Roman" w:hAnsi="Times New Roman" w:cs="Times New Roman"/>
          <w:sz w:val="24"/>
          <w:szCs w:val="24"/>
        </w:rPr>
        <w:t>ности музыкального искусства, творчески интерпретировать содержание музыкального произведения в пении, музыкально-ритмическом движении, пластическом интонировании, поэтическом слове, изобразительной деятельности;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практическим музицированием.</w:t>
      </w:r>
    </w:p>
    <w:p w:rsidR="00EE0E1F" w:rsidRPr="006F621C" w:rsidRDefault="00EE0E1F" w:rsidP="00EE0E1F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E0E1F" w:rsidRPr="006F621C" w:rsidRDefault="00EE0E1F" w:rsidP="00EE0E1F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</w:t>
      </w:r>
      <w:r w:rsidRPr="006F621C">
        <w:rPr>
          <w:rStyle w:val="140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sz w:val="24"/>
          <w:szCs w:val="24"/>
        </w:rPr>
        <w:t>концертов, театров и др.;</w:t>
      </w:r>
    </w:p>
    <w:p w:rsidR="00EE0E1F" w:rsidRPr="002D125A" w:rsidRDefault="00EE0E1F" w:rsidP="002D125A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</w:t>
      </w:r>
      <w:r w:rsidRPr="006F621C">
        <w:rPr>
          <w:rStyle w:val="140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sz w:val="24"/>
          <w:szCs w:val="24"/>
        </w:rPr>
        <w:t>спектаклей, выставок и конкурсов, фестивалей и др.</w:t>
      </w:r>
    </w:p>
    <w:p w:rsidR="009C1E24" w:rsidRPr="006F621C" w:rsidRDefault="009C1E24" w:rsidP="009C1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программы и их примерная оценка</w:t>
      </w:r>
    </w:p>
    <w:p w:rsidR="009C1E24" w:rsidRPr="006F621C" w:rsidRDefault="009C1E24" w:rsidP="009C1E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BF" w:rsidRPr="002D125A" w:rsidRDefault="006A79BF" w:rsidP="002D125A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 изучения предмета, которые должны усвоить обучающиеся.</w:t>
      </w: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6"/>
        <w:gridCol w:w="4497"/>
      </w:tblGrid>
      <w:tr w:rsidR="006A79BF" w:rsidRPr="006F621C" w:rsidTr="001F195B">
        <w:tc>
          <w:tcPr>
            <w:tcW w:w="10695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понятие «музыкальный образ»;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музыкальной форме как средстве воплощения образного содержания произведения;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разнообразии музыкальных образов;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построение сонатной формы;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противостоянии музыкальных образов в одном музыкальном произведении;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понятие «рапсодия»;</w:t>
            </w:r>
          </w:p>
          <w:p w:rsidR="006A79BF" w:rsidRPr="006F621C" w:rsidRDefault="006A79BF" w:rsidP="002D125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узнавать музыкальные произведения известных</w:t>
            </w:r>
            <w:bookmarkStart w:id="3" w:name="_GoBack"/>
            <w:bookmarkEnd w:id="3"/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75" w:type="dxa"/>
          </w:tcPr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музыку;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Выразительно исполнять музыкальные произведения (песни);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Анализировать музыкальное произведение с точки зрения музыкальных образов;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музыкальные формы;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и эмоционально двигаться под музыку, реагировать на смену характера музыкального произведения. </w:t>
            </w: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</w:tcBorders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представление о художественной картине мира на основе освоения отечественных традиций и по</w:t>
      </w:r>
      <w:r w:rsidR="001F195B" w:rsidRPr="006F621C">
        <w:rPr>
          <w:rFonts w:ascii="Times New Roman" w:hAnsi="Times New Roman" w:cs="Times New Roman"/>
          <w:sz w:val="24"/>
          <w:szCs w:val="24"/>
        </w:rPr>
        <w:t>стижения историко-культурной, э</w:t>
      </w:r>
      <w:r w:rsidRPr="006F621C">
        <w:rPr>
          <w:rFonts w:ascii="Times New Roman" w:hAnsi="Times New Roman" w:cs="Times New Roman"/>
          <w:sz w:val="24"/>
          <w:szCs w:val="24"/>
        </w:rPr>
        <w:t>т</w:t>
      </w:r>
      <w:r w:rsidR="001F195B" w:rsidRPr="006F621C">
        <w:rPr>
          <w:rFonts w:ascii="Times New Roman" w:hAnsi="Times New Roman" w:cs="Times New Roman"/>
          <w:sz w:val="24"/>
          <w:szCs w:val="24"/>
        </w:rPr>
        <w:t>нической,</w:t>
      </w:r>
      <w:r w:rsidRPr="006F621C">
        <w:rPr>
          <w:rFonts w:ascii="Times New Roman" w:hAnsi="Times New Roman" w:cs="Times New Roman"/>
          <w:sz w:val="24"/>
          <w:szCs w:val="24"/>
        </w:rPr>
        <w:t xml:space="preserve">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6A79BF" w:rsidRPr="006F621C" w:rsidRDefault="006A79BF" w:rsidP="006A79BF">
      <w:pPr>
        <w:ind w:left="-567" w:right="424"/>
        <w:rPr>
          <w:rStyle w:val="FontStyle43"/>
          <w:rFonts w:cs="Times New Roman"/>
          <w:b/>
          <w:sz w:val="24"/>
          <w:szCs w:val="24"/>
        </w:rPr>
      </w:pPr>
    </w:p>
    <w:p w:rsidR="006A79BF" w:rsidRPr="006F621C" w:rsidRDefault="006A79BF" w:rsidP="006A79BF">
      <w:pPr>
        <w:ind w:left="-567" w:right="424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6F621C">
        <w:rPr>
          <w:rStyle w:val="FontStyle43"/>
          <w:rFonts w:cs="Times New Roman"/>
          <w:b/>
          <w:sz w:val="24"/>
          <w:szCs w:val="24"/>
        </w:rPr>
        <w:t xml:space="preserve">                   Оценка</w:t>
      </w:r>
      <w:r w:rsidRPr="006F621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b/>
          <w:kern w:val="2"/>
          <w:sz w:val="24"/>
          <w:szCs w:val="24"/>
        </w:rPr>
        <w:t>достижения планируемых результатов освоения учебной программы</w:t>
      </w:r>
    </w:p>
    <w:p w:rsidR="006A79BF" w:rsidRPr="006F621C" w:rsidRDefault="006A79BF" w:rsidP="006A79BF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Промежуточный итоговый контроль производится в виде фронтальной беседы, творческих заданий, экспресс-опроса, индивидуального зачета.</w:t>
      </w:r>
    </w:p>
    <w:p w:rsidR="006A79BF" w:rsidRPr="006F621C" w:rsidRDefault="006A79BF" w:rsidP="006A79BF">
      <w:pPr>
        <w:pStyle w:val="ad"/>
        <w:widowControl w:val="0"/>
        <w:ind w:firstLine="900"/>
      </w:pPr>
      <w:r w:rsidRPr="006F621C">
        <w:t>В</w:t>
      </w:r>
      <w:r w:rsidRPr="006F621C">
        <w:rPr>
          <w:b/>
          <w:i/>
        </w:rPr>
        <w:t xml:space="preserve"> </w:t>
      </w:r>
      <w:r w:rsidRPr="006F621C">
        <w:t xml:space="preserve">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</w:t>
      </w:r>
      <w:r w:rsidRPr="006F621C">
        <w:lastRenderedPageBreak/>
        <w:t>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(графическим) обозначением музыкальной речи. Дети решают творческие задачи на уровне импровизаций (музыкальной,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музицировании.</w:t>
      </w: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 изучения предмета, которые должны усвоить обучающиеся.</w:t>
      </w: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3"/>
        <w:gridCol w:w="4142"/>
      </w:tblGrid>
      <w:tr w:rsidR="006A79BF" w:rsidRPr="006F621C" w:rsidTr="002D125A">
        <w:tc>
          <w:tcPr>
            <w:tcW w:w="8045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A79BF" w:rsidRPr="006F621C" w:rsidTr="002D125A">
        <w:tc>
          <w:tcPr>
            <w:tcW w:w="3903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понятие «музыкальный образ»;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музыкальной форме как средстве воплощения образного содержания произведения;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разнообразии музыкальных образов;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построение сонатной формы;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противостоянии музыкальных образов в одном музыкальном произведении;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понятие «рапсодия»;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музыкальные произведения известных отечественных и зарубежных композиторов. </w:t>
            </w:r>
          </w:p>
        </w:tc>
        <w:tc>
          <w:tcPr>
            <w:tcW w:w="4142" w:type="dxa"/>
          </w:tcPr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музыку;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Выразительно исполнять музыкальные произведения (песни);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Анализировать музыкальное произведение с точки зрения музыкальных образов;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музыкальные формы;</w:t>
            </w:r>
          </w:p>
          <w:p w:rsidR="006A79BF" w:rsidRPr="006F621C" w:rsidRDefault="006A79BF" w:rsidP="00C224C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и эмоционально двигаться под музыку, реагировать на смену характера музыкального произведения. </w:t>
            </w:r>
          </w:p>
        </w:tc>
      </w:tr>
      <w:tr w:rsidR="006A79BF" w:rsidRPr="006F621C" w:rsidTr="002D125A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2D125A">
        <w:tc>
          <w:tcPr>
            <w:tcW w:w="3903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2D125A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2D125A">
        <w:tc>
          <w:tcPr>
            <w:tcW w:w="3903" w:type="dxa"/>
            <w:tcBorders>
              <w:top w:val="single" w:sz="4" w:space="0" w:color="auto"/>
            </w:tcBorders>
          </w:tcPr>
          <w:p w:rsidR="006A79BF" w:rsidRPr="006F621C" w:rsidRDefault="006A79BF" w:rsidP="002D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представление о художественной картине мира на основе освоения отечественных традиций и постижения историко-культурной, энтической.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280FA4" w:rsidRPr="002D125A" w:rsidRDefault="006A79BF" w:rsidP="002D125A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Подводим итоги (обсуждение с учителем).</w:t>
      </w:r>
    </w:p>
    <w:p w:rsidR="00280FA4" w:rsidRPr="006F621C" w:rsidRDefault="000D3692" w:rsidP="008D799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 w:rsidR="003B171E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(3</w:t>
      </w:r>
      <w:r w:rsidR="00161CD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0FA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года: «СОДЕРЖАНИЕ И ФОРМА В МУЗЫКЕ»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 единстве содержания и формы в художественном произ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ведении.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Часть первая.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В МУЗЫКЕ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Музыку трудно объяснить словами.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состоит сущность музыкального содержания.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Каким бывает музыкальное содержание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которую можно объяснить словами.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Ноябрьский образ в пьесе П. Чайковского.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Восточная тема у Н. Римского-Корсакова: «Шехеразада». Когда музыка не нуждается в словах.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образ Лирические образы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Драматические образы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Эпические образы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 чем «рассказывает» музыкальный жанр «Память жанра».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Такие разные песни, танцы, марши.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Часть вторая.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В МУЗЫКЕ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«Сюжеты» и «герои» музыкального произведения.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Что такое музыкальная форма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«Художественная форма — это ставшее зримым содержа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музыкальных форм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музыкальные формы бывают большими и ма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лыми.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шедевр в шестнадцати тактах.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 роли повторов в музыкальной форме.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Два напева в романсе М. Глинки «Венецианская ночь»: двухчастная форма.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«Ночная серенада» Пушкина — Глинки: трехчастная форма.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Многомерность образа: форма рондо.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 Великой Отечественной войны в «Ленинградской» симфонии Д. Шостаковича: вариации.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Музыкальная драматургия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 связи музыкальной формы и музыкальной драма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тургии.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порыв.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образов и персонажей в оперной драматургии.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 искусств: «Слово о полку Игореве» и опера «Князь Игорь».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музыкальных тем в симфонической драма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тургии.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красоты.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В  </w:t>
      </w:r>
      <w:r w:rsidRPr="006F621C">
        <w:rPr>
          <w:rFonts w:ascii="Times New Roman" w:hAnsi="Times New Roman" w:cs="Times New Roman"/>
          <w:b/>
          <w:sz w:val="24"/>
          <w:szCs w:val="24"/>
        </w:rPr>
        <w:t>7 классе</w:t>
      </w:r>
      <w:r w:rsidRPr="006F621C">
        <w:rPr>
          <w:rFonts w:ascii="Times New Roman" w:hAnsi="Times New Roman" w:cs="Times New Roman"/>
          <w:sz w:val="24"/>
          <w:szCs w:val="24"/>
        </w:rPr>
        <w:t xml:space="preserve"> актуализируется проблема, связанная с взаимодействием содержания и формы в музыке  (тема года «Содержание и форма в музыке»).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Подробно разбирается и доказывается, что и содержание и форма в музыке (как и в искусстве в целом) неразрывно связаны между собой, образуя некую «магическую единственность» художественного замысла и его воплощения.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Что такое музыкальное содержание? Из чего оно складывается? Что представляет собой музыкальный образ? Как музыкальные жанры влияют на содержание музыкального произведения? Эти вопросы раскрываются в первой части программы и учебника 7 класса.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Вторая часть посвящена выявлению сущности определения «форма в музыке». Что называть музыкальной формой – только ли разновидности музыкальной композиции – период, двух – и трехчастную формы, рондо, вариации? Что такое музыкальная драматургия и чем она отличается от музыкальной композиции? Как проявляет себя музыкальная драматургия в миниатюре и крупных музыкальных жанрах – опере, симфонии? Все это составляет тему второй части.</w:t>
      </w:r>
    </w:p>
    <w:p w:rsidR="00997DB2" w:rsidRPr="006F621C" w:rsidRDefault="00997DB2" w:rsidP="00997DB2">
      <w:pPr>
        <w:pStyle w:val="6"/>
        <w:shd w:val="clear" w:color="auto" w:fill="auto"/>
        <w:spacing w:line="240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6F621C">
        <w:rPr>
          <w:rStyle w:val="12"/>
          <w:rFonts w:ascii="Times New Roman" w:hAnsi="Times New Roman" w:cs="Times New Roman"/>
          <w:sz w:val="24"/>
          <w:szCs w:val="24"/>
        </w:rPr>
        <w:t xml:space="preserve">Изучение учебного предмета «Музыка» в </w:t>
      </w:r>
      <w:r w:rsidRPr="006F621C">
        <w:rPr>
          <w:rStyle w:val="12"/>
          <w:rFonts w:ascii="Times New Roman" w:hAnsi="Times New Roman" w:cs="Times New Roman"/>
          <w:b/>
          <w:sz w:val="24"/>
          <w:szCs w:val="24"/>
        </w:rPr>
        <w:t>8-9 классах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t xml:space="preserve"> направлено на расширение опыта эмоционально-ценностного отношения подростков к произведениям искусства, опыта их музыкально-творческой деятельности, на углубление знаний, умений и навыков, приобретенных в предыду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щие годы обучения в процессе занятий музыкой. Особое значение в основной школе приобретает развитие индивидуально-личностного отношения учащихся к музыке, развитие музыкального мышления, формирование представления о музыке как виде искусства, раскрытие целостной му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зыкальной картины мира, воспитание потребности в музыкальном самообразовании.</w:t>
      </w:r>
    </w:p>
    <w:p w:rsidR="00997DB2" w:rsidRPr="006F621C" w:rsidRDefault="00997DB2" w:rsidP="00997DB2">
      <w:pPr>
        <w:pStyle w:val="6"/>
        <w:shd w:val="clear" w:color="auto" w:fill="auto"/>
        <w:spacing w:line="240" w:lineRule="auto"/>
        <w:ind w:firstLine="360"/>
        <w:jc w:val="left"/>
        <w:rPr>
          <w:rStyle w:val="12"/>
          <w:rFonts w:ascii="Times New Roman" w:hAnsi="Times New Roman" w:cs="Times New Roman"/>
          <w:sz w:val="24"/>
          <w:szCs w:val="24"/>
        </w:rPr>
      </w:pPr>
      <w:r w:rsidRPr="006F621C">
        <w:rPr>
          <w:rStyle w:val="af0"/>
          <w:rFonts w:ascii="Times New Roman" w:hAnsi="Times New Roman" w:cs="Times New Roman"/>
          <w:b w:val="0"/>
          <w:sz w:val="24"/>
          <w:szCs w:val="24"/>
        </w:rPr>
        <w:t>Целью уроков музыки в 8 и 9 классах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t xml:space="preserve"> является духовно-нравственное воспитание школьников через приобщение к музыкальной культуре как важнейшему компоненту гармонического фор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мирования личности.</w:t>
      </w:r>
    </w:p>
    <w:p w:rsidR="00997DB2" w:rsidRPr="006F621C" w:rsidRDefault="00997DB2" w:rsidP="00997DB2">
      <w:pPr>
        <w:pStyle w:val="6"/>
        <w:shd w:val="clear" w:color="auto" w:fill="auto"/>
        <w:spacing w:line="240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6F621C">
        <w:rPr>
          <w:rStyle w:val="af0"/>
          <w:rFonts w:ascii="Times New Roman" w:hAnsi="Times New Roman" w:cs="Times New Roman"/>
          <w:b w:val="0"/>
          <w:sz w:val="24"/>
          <w:szCs w:val="24"/>
        </w:rPr>
        <w:t>Главная</w:t>
      </w:r>
      <w:r w:rsidRPr="006F621C">
        <w:rPr>
          <w:rStyle w:val="af0"/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Style w:val="af0"/>
          <w:rFonts w:ascii="Times New Roman" w:hAnsi="Times New Roman" w:cs="Times New Roman"/>
          <w:b w:val="0"/>
          <w:sz w:val="24"/>
          <w:szCs w:val="24"/>
        </w:rPr>
        <w:t>тема 8 – 9  классов - «Традиции и современность в музыке»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t xml:space="preserve"> - обращена к воплоще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нию в музыке проблемы вечной связи времен. Музыкальное искусство рассматривается сквозь призму вековых традиций, продолжающих свою жизнь и поныне. За основу берутся «вечные те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мы» искусства - мир сказки и мифа, мир человеческих чувств, мир духовных поисков, пред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стающие в нерасторжимом единстве прошлого и настоящего и утверждающие тем самым их не</w:t>
      </w:r>
      <w:r w:rsidRPr="006F621C">
        <w:rPr>
          <w:rStyle w:val="12"/>
          <w:rFonts w:ascii="Times New Roman" w:hAnsi="Times New Roman" w:cs="Times New Roman"/>
          <w:sz w:val="24"/>
          <w:szCs w:val="24"/>
        </w:rPr>
        <w:softHyphen/>
        <w:t>преходящее значение для музыкального искусства.</w:t>
      </w:r>
    </w:p>
    <w:p w:rsidR="00997DB2" w:rsidRPr="006F621C" w:rsidRDefault="00997DB2" w:rsidP="00997DB2">
      <w:pPr>
        <w:pStyle w:val="6"/>
        <w:shd w:val="clear" w:color="auto" w:fill="auto"/>
        <w:spacing w:line="240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6F621C">
        <w:rPr>
          <w:rStyle w:val="12"/>
          <w:rFonts w:ascii="Times New Roman" w:hAnsi="Times New Roman" w:cs="Times New Roman"/>
          <w:sz w:val="24"/>
          <w:szCs w:val="24"/>
        </w:rPr>
        <w:t>Современность трактуется в программе двояко: это и вечная актуальность высоких традиций, и новое, пришедшее вместе с XX веком. Таким образом, представляется возможность путем сравнения установить, какие музыкальные произведения продолжают идеи высокого и вечного, а какие представляют собой проявление моды или злободневных течений.</w:t>
      </w:r>
    </w:p>
    <w:p w:rsidR="00997DB2" w:rsidRPr="006F621C" w:rsidRDefault="00997DB2" w:rsidP="00997DB2">
      <w:pPr>
        <w:pStyle w:val="6"/>
        <w:shd w:val="clear" w:color="auto" w:fill="auto"/>
        <w:spacing w:line="240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6F621C">
        <w:rPr>
          <w:rStyle w:val="12"/>
          <w:rFonts w:ascii="Times New Roman" w:hAnsi="Times New Roman" w:cs="Times New Roman"/>
          <w:sz w:val="24"/>
          <w:szCs w:val="24"/>
        </w:rPr>
        <w:t>Содержание программы базируется на нравственно-эстетическом, интонационно-образном, жанрово-стилевом постижении учащимися основных пластов музыкального искусства (фольк</w:t>
      </w:r>
      <w:r w:rsidRPr="006F621C">
        <w:rPr>
          <w:rStyle w:val="21"/>
          <w:rFonts w:eastAsiaTheme="minorEastAsia"/>
          <w:sz w:val="24"/>
          <w:szCs w:val="24"/>
        </w:rPr>
        <w:t xml:space="preserve">лор, </w:t>
      </w:r>
      <w:r w:rsidRPr="006F621C">
        <w:rPr>
          <w:rStyle w:val="21"/>
          <w:rFonts w:eastAsiaTheme="minorEastAsia"/>
          <w:sz w:val="24"/>
          <w:szCs w:val="24"/>
        </w:rPr>
        <w:lastRenderedPageBreak/>
        <w:t>духовная музыка, «золотой фонд» классической музыки, сочинения современных компози</w:t>
      </w:r>
      <w:r w:rsidRPr="006F621C">
        <w:rPr>
          <w:rStyle w:val="21"/>
          <w:rFonts w:eastAsiaTheme="minorEastAsia"/>
          <w:sz w:val="24"/>
          <w:szCs w:val="24"/>
        </w:rPr>
        <w:softHyphen/>
        <w:t>торов) и их взаимодействия с произведениями других видов искусства.</w:t>
      </w:r>
    </w:p>
    <w:p w:rsidR="00997DB2" w:rsidRPr="006F621C" w:rsidRDefault="00997DB2" w:rsidP="00A06B21">
      <w:pPr>
        <w:pStyle w:val="6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F621C">
        <w:rPr>
          <w:rStyle w:val="af0"/>
          <w:rFonts w:ascii="Times New Roman" w:hAnsi="Times New Roman" w:cs="Times New Roman"/>
          <w:b w:val="0"/>
          <w:sz w:val="24"/>
          <w:szCs w:val="24"/>
        </w:rPr>
        <w:t>Основными содержательными линиями</w:t>
      </w:r>
      <w:r w:rsidRPr="006F621C">
        <w:rPr>
          <w:rStyle w:val="21"/>
          <w:rFonts w:eastAsiaTheme="minorEastAsia"/>
          <w:sz w:val="24"/>
          <w:szCs w:val="24"/>
        </w:rPr>
        <w:t xml:space="preserve"> при изучении курса «Музыка» являются: музыка как вид искусства; средства музыкальной выразительности; образ и драматургия в музыке; народ</w:t>
      </w:r>
      <w:r w:rsidRPr="006F621C">
        <w:rPr>
          <w:rStyle w:val="21"/>
          <w:rFonts w:eastAsiaTheme="minorEastAsia"/>
          <w:sz w:val="24"/>
          <w:szCs w:val="24"/>
        </w:rPr>
        <w:softHyphen/>
        <w:t xml:space="preserve">ное музыкальное творчество; особенности музыки различных эпох; отечественная музыкальная культура XIX в.; </w:t>
      </w:r>
      <w:r w:rsidR="00A06B21" w:rsidRPr="006F621C">
        <w:rPr>
          <w:rStyle w:val="21"/>
          <w:rFonts w:eastAsiaTheme="minorEastAsia"/>
          <w:sz w:val="24"/>
          <w:szCs w:val="24"/>
        </w:rPr>
        <w:t xml:space="preserve">стилевое многообразие музыки XX столетия; взаимосвязь классической и современной музыки с другими искусствами как различными способами художественного познания мира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7DB2" w:rsidRPr="006F621C" w:rsidRDefault="00997DB2" w:rsidP="001F195B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Основными видами учебной деятельности школьников являются: слушание музыки, пе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ние, инструментальное музицирование, музыкально-пластическое движение, драматизация му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зыкальных произведений.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Данная рабочая программа разработана на основе авторской программы «Музыка» (</w:t>
      </w:r>
      <w:r w:rsidRPr="006F621C">
        <w:rPr>
          <w:rFonts w:ascii="Times New Roman" w:hAnsi="Times New Roman" w:cs="Times New Roman"/>
          <w:bCs/>
          <w:sz w:val="24"/>
          <w:szCs w:val="24"/>
        </w:rPr>
        <w:t>Программы для общеобразовательных учреждений: Музыка: 1-4, 5-8 кл./ В.В. Алеев, Т.И. Науменко, Т.Н. Кичак – Москва: Дрофа, 20</w:t>
      </w:r>
      <w:r w:rsidR="00A06B21" w:rsidRPr="006F621C">
        <w:rPr>
          <w:rFonts w:ascii="Times New Roman" w:hAnsi="Times New Roman" w:cs="Times New Roman"/>
          <w:bCs/>
          <w:sz w:val="24"/>
          <w:szCs w:val="24"/>
        </w:rPr>
        <w:t>13</w:t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 год). При работе по данной программе предполагается использование учебно-методического комплекта: </w:t>
      </w:r>
      <w:r w:rsidRPr="006F621C">
        <w:rPr>
          <w:rFonts w:ascii="Times New Roman" w:hAnsi="Times New Roman" w:cs="Times New Roman"/>
          <w:sz w:val="24"/>
          <w:szCs w:val="24"/>
        </w:rPr>
        <w:t xml:space="preserve">нотная хрестоматия, фонохрестоматия, методические </w:t>
      </w:r>
      <w:r w:rsidRPr="006F621C">
        <w:rPr>
          <w:rFonts w:ascii="Times New Roman" w:hAnsi="Times New Roman" w:cs="Times New Roman"/>
          <w:bCs/>
          <w:sz w:val="24"/>
          <w:szCs w:val="24"/>
        </w:rPr>
        <w:t>и</w:t>
      </w:r>
      <w:r w:rsidRPr="006F621C">
        <w:rPr>
          <w:rFonts w:ascii="Times New Roman" w:hAnsi="Times New Roman" w:cs="Times New Roman"/>
          <w:sz w:val="24"/>
          <w:szCs w:val="24"/>
        </w:rPr>
        <w:t xml:space="preserve"> вспомогательная литература (сборники песен и хоров, методические пособия для учителя, дополнительные аудиозаписи и фонохрестоматии по музыке).</w:t>
      </w:r>
    </w:p>
    <w:p w:rsidR="00997DB2" w:rsidRPr="006F621C" w:rsidRDefault="00997DB2" w:rsidP="00997DB2">
      <w:pPr>
        <w:ind w:firstLine="60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Содержание программы базируется на нравственно-эстетическом, интонационно-образном, жанрово-стилевом постижении учащимися основных «пластов» музыкального искусства (фольклор, духовная музыка, «золотой фонд» классической музыки, сочинения современных композиторов) и их взаимодействия с произведениями других видов искусства. </w:t>
      </w: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Основные содержательные линии: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эмоционально-ценностного отношения  учащихся к музыке, явлениям жизни и искусства;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усвоение изучаемых музыкальных произведений и знаний о музыке, как виде искусства, о выразительных средствах, особенностях музыкального языка и образности, о фольклоре, лучших произведениях отечественной и зарубежной музыкальной классики, о роли и значении музыки в синтетических видах творчества;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овладение способами музыкально-учебной деятельности (музыкальные умения и навыки);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учебно-творческой музыкальной деятельности;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воспитание слушательской и исполнительской культуры</w:t>
      </w:r>
    </w:p>
    <w:p w:rsidR="00997DB2" w:rsidRPr="006F621C" w:rsidRDefault="00997DB2" w:rsidP="00997DB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Каждая из указанных содержательных линий находит свое воплощение в целевых установках учебной программы и получает последовательное многоаспектное раскрытие  в содержании музыкального образования и требованиях к уровню подготовки учащихся 8 класса.</w:t>
      </w:r>
    </w:p>
    <w:p w:rsidR="007A39B3" w:rsidRPr="003357D0" w:rsidRDefault="00997DB2" w:rsidP="003357D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hAnsi="Times New Roman" w:cs="Times New Roman"/>
          <w:b/>
          <w:bCs/>
          <w:sz w:val="24"/>
          <w:szCs w:val="24"/>
        </w:rPr>
        <w:t xml:space="preserve">  Перечень учебно-методического обеспечения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5CB3" w:rsidRPr="006F62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F621C">
        <w:rPr>
          <w:rFonts w:ascii="Times New Roman" w:hAnsi="Times New Roman" w:cs="Times New Roman"/>
          <w:sz w:val="24"/>
          <w:szCs w:val="24"/>
        </w:rPr>
        <w:t xml:space="preserve">   </w:t>
      </w:r>
      <w:r w:rsidRPr="006F621C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2.Музыка. 7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3.Музыка. 7 класс. Фонохрестоматия (2 диска) / Т. И.Науменко, В.В.Алеев. – М.: Дрофа, 2010.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>5.Современный урок музыки: методика конструирования, сценарии проведения, тестовый контроль; учебно-метод. пособие / Т.А. Затямина – 3-е изд. – М: Издательство «Глобус», 2010. – 170 с. 0 (Уроки мастерства).</w:t>
      </w:r>
    </w:p>
    <w:p w:rsidR="0083320B" w:rsidRPr="003357D0" w:rsidRDefault="0083320B" w:rsidP="003357D0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6.Уроки музыки с применением информационных технологий. 1 – 8 классы. Методическое пособие с электронным приложением / авт.-сост. Л.В. Золина. – 2-е изд., стереотип. – М:Планета, 2010. – 176 с. – (Современная школа)</w:t>
      </w:r>
    </w:p>
    <w:p w:rsidR="007A39B3" w:rsidRPr="006F621C" w:rsidRDefault="0083320B" w:rsidP="008D7993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r w:rsidR="00A75CB3" w:rsidRPr="006F621C">
        <w:rPr>
          <w:rFonts w:ascii="Times New Roman" w:hAnsi="Times New Roman" w:cs="Times New Roman"/>
          <w:b/>
          <w:sz w:val="24"/>
          <w:szCs w:val="24"/>
        </w:rPr>
        <w:t>об</w:t>
      </w:r>
      <w:r w:rsidRPr="006F621C">
        <w:rPr>
          <w:rFonts w:ascii="Times New Roman" w:hAnsi="Times New Roman" w:cs="Times New Roman"/>
          <w:b/>
          <w:sz w:val="24"/>
          <w:szCs w:val="24"/>
        </w:rPr>
        <w:t>уча</w:t>
      </w:r>
      <w:r w:rsidR="00A75CB3" w:rsidRPr="006F621C">
        <w:rPr>
          <w:rFonts w:ascii="Times New Roman" w:hAnsi="Times New Roman" w:cs="Times New Roman"/>
          <w:b/>
          <w:sz w:val="24"/>
          <w:szCs w:val="24"/>
        </w:rPr>
        <w:t>ю</w:t>
      </w:r>
      <w:r w:rsidRPr="006F621C">
        <w:rPr>
          <w:rFonts w:ascii="Times New Roman" w:hAnsi="Times New Roman" w:cs="Times New Roman"/>
          <w:b/>
          <w:sz w:val="24"/>
          <w:szCs w:val="24"/>
        </w:rPr>
        <w:t>щихся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1.Музыка. Дневник музыкальных наблюдений. 7 класс / Т.И. Науменко, В.В. Алеев. – 7-е изд., стереотип. – М.: Дрофа, 2010.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Болучевский Ю., Фомин В. Краткий музыкальный словарь для учащихся изд. «Ленинград» Музыка, изд 11, дополненное 2010г.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Газарян С., В мире музыкальных инструментов. М.: «Просвещение». 3 изд., 2010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Куберский И.Ю., Минина Е.В. – Спб.: ООО «Диамант», 2010. – 576с., ил. – ( Книга в подарок) .</w:t>
      </w:r>
    </w:p>
    <w:p w:rsidR="007A39B3" w:rsidRPr="002D125A" w:rsidRDefault="007A39B3" w:rsidP="002D125A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Самин Д.К. – 100 великих композиторов. М.: «Вече», 2010</w:t>
      </w:r>
    </w:p>
    <w:p w:rsidR="007A39B3" w:rsidRPr="006F621C" w:rsidRDefault="007A39B3" w:rsidP="008D7993">
      <w:pPr>
        <w:pStyle w:val="2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hAnsi="Times New Roman" w:cs="Times New Roman"/>
          <w:b/>
          <w:bCs/>
          <w:sz w:val="24"/>
          <w:szCs w:val="24"/>
        </w:rPr>
        <w:t>ИНТЕРНЕТ  РЕСУРСЫ,  М/МЕДИА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1. Детские электронные книги и презентации - </w:t>
      </w:r>
      <w:hyperlink r:id="rId8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http://viki.rdf.ru/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Единая коллекция - </w:t>
      </w:r>
      <w:hyperlink r:id="rId9" w:tgtFrame="_blank" w:history="1">
        <w:r w:rsidRPr="006F621C">
          <w:rPr>
            <w:rStyle w:val="a7"/>
            <w:rFonts w:ascii="Times New Roman" w:hAnsi="Times New Roman" w:cs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Музыкальный класс. 000 «Нью Медиа Дженерейшн».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5. Мультимедийная программа «Энциклопедия классической музыки» «Коминфо»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6. Мультимедийная программа «Соната»</w:t>
      </w:r>
      <w:r w:rsidRPr="006F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7. Мультимедийная программа «Музыка. Ключи»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8. Мультимедийная программа "Музыка в цифровом пространстве"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9. Мультимедийная программа «Энциклопедия Кирилла и Мефодия 2009г.»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11.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Мультимедийная программа «Учимся понимать музыку»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12.Российский общеобразовательный портал - </w:t>
      </w:r>
      <w:hyperlink r:id="rId10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http://music.edu.ru/</w:t>
        </w:r>
      </w:hyperlink>
    </w:p>
    <w:p w:rsidR="002D125A" w:rsidRDefault="007A39B3" w:rsidP="002D125A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13.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Уроки  музыки 1-8 классы. Мультимедийное  приложение  к  урокам  ООО  «Глобус»  2008 г.</w:t>
      </w:r>
      <w:r w:rsidR="002D125A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</w:p>
    <w:p w:rsidR="007A39B3" w:rsidRPr="002D125A" w:rsidRDefault="007A39B3" w:rsidP="002D125A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14. Уроки музыки с дирижером Скрипкиным. Серия «Развивашки». Мультимедийный диск (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6F621C">
        <w:rPr>
          <w:rFonts w:ascii="Times New Roman" w:hAnsi="Times New Roman" w:cs="Times New Roman"/>
          <w:sz w:val="24"/>
          <w:szCs w:val="24"/>
        </w:rPr>
        <w:t xml:space="preserve">) М.: ЗАО «Новый диск», 2008. </w:t>
      </w:r>
    </w:p>
    <w:p w:rsidR="002D125A" w:rsidRPr="006F621C" w:rsidRDefault="002D125A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A849AF" w:rsidRPr="006F621C" w:rsidRDefault="00A849AF" w:rsidP="00A849AF">
      <w:pPr>
        <w:pStyle w:val="ad"/>
        <w:widowControl w:val="0"/>
        <w:spacing w:after="0" w:line="360" w:lineRule="auto"/>
      </w:pPr>
    </w:p>
    <w:p w:rsidR="00B46777" w:rsidRPr="006F621C" w:rsidRDefault="00B46777" w:rsidP="00086E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46777" w:rsidRPr="006F621C" w:rsidSect="00A963A7">
      <w:pgSz w:w="11906" w:h="16838"/>
      <w:pgMar w:top="426" w:right="510" w:bottom="283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753" w:rsidRDefault="003E4753" w:rsidP="00D1563E">
      <w:pPr>
        <w:spacing w:after="0" w:line="240" w:lineRule="auto"/>
      </w:pPr>
      <w:r>
        <w:separator/>
      </w:r>
    </w:p>
  </w:endnote>
  <w:endnote w:type="continuationSeparator" w:id="0">
    <w:p w:rsidR="003E4753" w:rsidRDefault="003E4753" w:rsidP="00D1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753" w:rsidRDefault="003E4753" w:rsidP="00D1563E">
      <w:pPr>
        <w:spacing w:after="0" w:line="240" w:lineRule="auto"/>
      </w:pPr>
      <w:r>
        <w:separator/>
      </w:r>
    </w:p>
  </w:footnote>
  <w:footnote w:type="continuationSeparator" w:id="0">
    <w:p w:rsidR="003E4753" w:rsidRDefault="003E4753" w:rsidP="00D15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C3B546B"/>
    <w:multiLevelType w:val="hybridMultilevel"/>
    <w:tmpl w:val="1794E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C04D1"/>
    <w:multiLevelType w:val="singleLevel"/>
    <w:tmpl w:val="531024EE"/>
    <w:lvl w:ilvl="0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3" w15:restartNumberingAfterBreak="0">
    <w:nsid w:val="14716153"/>
    <w:multiLevelType w:val="hybridMultilevel"/>
    <w:tmpl w:val="EA1E1C1A"/>
    <w:lvl w:ilvl="0" w:tplc="67C0882E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E0998"/>
    <w:multiLevelType w:val="hybridMultilevel"/>
    <w:tmpl w:val="D56C06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A4827"/>
    <w:multiLevelType w:val="hybridMultilevel"/>
    <w:tmpl w:val="C6B6DF66"/>
    <w:lvl w:ilvl="0" w:tplc="0874A2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13A4C"/>
    <w:multiLevelType w:val="hybridMultilevel"/>
    <w:tmpl w:val="4EA6AC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A0366"/>
    <w:multiLevelType w:val="hybridMultilevel"/>
    <w:tmpl w:val="13667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B2E952">
      <w:numFmt w:val="bullet"/>
      <w:lvlText w:val="•"/>
      <w:lvlJc w:val="left"/>
      <w:pPr>
        <w:ind w:left="1935" w:hanging="85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619CE"/>
    <w:multiLevelType w:val="multilevel"/>
    <w:tmpl w:val="56F43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E1235D"/>
    <w:multiLevelType w:val="hybridMultilevel"/>
    <w:tmpl w:val="D228EA9C"/>
    <w:lvl w:ilvl="0" w:tplc="13F85F78">
      <w:start w:val="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E3717F"/>
    <w:multiLevelType w:val="hybridMultilevel"/>
    <w:tmpl w:val="E06C3D6E"/>
    <w:lvl w:ilvl="0" w:tplc="2026A96E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48C50340"/>
    <w:multiLevelType w:val="hybridMultilevel"/>
    <w:tmpl w:val="0CFA2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B70EA"/>
    <w:multiLevelType w:val="hybridMultilevel"/>
    <w:tmpl w:val="70169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B34AC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8D313A"/>
    <w:multiLevelType w:val="hybridMultilevel"/>
    <w:tmpl w:val="BDFE699C"/>
    <w:lvl w:ilvl="0" w:tplc="9B34AC6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7AE74FA9"/>
    <w:multiLevelType w:val="hybridMultilevel"/>
    <w:tmpl w:val="44EC68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6"/>
  </w:num>
  <w:num w:numId="14">
    <w:abstractNumId w:val="13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AD"/>
    <w:rsid w:val="00086E65"/>
    <w:rsid w:val="000B30BB"/>
    <w:rsid w:val="000B3DFD"/>
    <w:rsid w:val="000C5B50"/>
    <w:rsid w:val="000D3692"/>
    <w:rsid w:val="00131499"/>
    <w:rsid w:val="00161CD4"/>
    <w:rsid w:val="001951AD"/>
    <w:rsid w:val="001B4D50"/>
    <w:rsid w:val="001F195B"/>
    <w:rsid w:val="00212A27"/>
    <w:rsid w:val="00233EB5"/>
    <w:rsid w:val="00240FE6"/>
    <w:rsid w:val="00263541"/>
    <w:rsid w:val="00264822"/>
    <w:rsid w:val="002678A1"/>
    <w:rsid w:val="00267BF0"/>
    <w:rsid w:val="00280FA4"/>
    <w:rsid w:val="002A206C"/>
    <w:rsid w:val="002A558D"/>
    <w:rsid w:val="002D125A"/>
    <w:rsid w:val="002D2803"/>
    <w:rsid w:val="002E5C29"/>
    <w:rsid w:val="003227A8"/>
    <w:rsid w:val="003357D0"/>
    <w:rsid w:val="0039038A"/>
    <w:rsid w:val="003A6C64"/>
    <w:rsid w:val="003B0CC2"/>
    <w:rsid w:val="003B171E"/>
    <w:rsid w:val="003E3A91"/>
    <w:rsid w:val="003E4753"/>
    <w:rsid w:val="00435AA4"/>
    <w:rsid w:val="0045058C"/>
    <w:rsid w:val="00484A28"/>
    <w:rsid w:val="004C376F"/>
    <w:rsid w:val="005A01E5"/>
    <w:rsid w:val="005B0F03"/>
    <w:rsid w:val="005C2562"/>
    <w:rsid w:val="005D7885"/>
    <w:rsid w:val="005E4019"/>
    <w:rsid w:val="005F6116"/>
    <w:rsid w:val="00624918"/>
    <w:rsid w:val="00636C40"/>
    <w:rsid w:val="006A79BF"/>
    <w:rsid w:val="006F621C"/>
    <w:rsid w:val="00717723"/>
    <w:rsid w:val="0072727D"/>
    <w:rsid w:val="00754E9B"/>
    <w:rsid w:val="00774B6F"/>
    <w:rsid w:val="00787BDB"/>
    <w:rsid w:val="0079059A"/>
    <w:rsid w:val="007A39B3"/>
    <w:rsid w:val="007B3609"/>
    <w:rsid w:val="007C762D"/>
    <w:rsid w:val="0080344F"/>
    <w:rsid w:val="0083320B"/>
    <w:rsid w:val="00837524"/>
    <w:rsid w:val="00843534"/>
    <w:rsid w:val="00855222"/>
    <w:rsid w:val="008736DC"/>
    <w:rsid w:val="008B703F"/>
    <w:rsid w:val="008C501F"/>
    <w:rsid w:val="008D4386"/>
    <w:rsid w:val="008D7993"/>
    <w:rsid w:val="00905A9D"/>
    <w:rsid w:val="00910287"/>
    <w:rsid w:val="00914A42"/>
    <w:rsid w:val="009269B9"/>
    <w:rsid w:val="00963D85"/>
    <w:rsid w:val="00997DB2"/>
    <w:rsid w:val="009C1E24"/>
    <w:rsid w:val="009E5CF7"/>
    <w:rsid w:val="00A05E22"/>
    <w:rsid w:val="00A06B21"/>
    <w:rsid w:val="00A75CB3"/>
    <w:rsid w:val="00A849AF"/>
    <w:rsid w:val="00A963A7"/>
    <w:rsid w:val="00AA01B4"/>
    <w:rsid w:val="00AD3A49"/>
    <w:rsid w:val="00AD51D4"/>
    <w:rsid w:val="00B36EEC"/>
    <w:rsid w:val="00B46777"/>
    <w:rsid w:val="00B527A1"/>
    <w:rsid w:val="00BA18CD"/>
    <w:rsid w:val="00BB4FE2"/>
    <w:rsid w:val="00BD5F84"/>
    <w:rsid w:val="00C1752C"/>
    <w:rsid w:val="00C224CD"/>
    <w:rsid w:val="00C628B4"/>
    <w:rsid w:val="00CB3A29"/>
    <w:rsid w:val="00CD60D7"/>
    <w:rsid w:val="00CD62AD"/>
    <w:rsid w:val="00CE6294"/>
    <w:rsid w:val="00D1563E"/>
    <w:rsid w:val="00D20877"/>
    <w:rsid w:val="00DE28E1"/>
    <w:rsid w:val="00E07D6C"/>
    <w:rsid w:val="00E26C81"/>
    <w:rsid w:val="00E3061E"/>
    <w:rsid w:val="00E76930"/>
    <w:rsid w:val="00EE0E1F"/>
    <w:rsid w:val="00EE28B8"/>
    <w:rsid w:val="00F3381C"/>
    <w:rsid w:val="00F55594"/>
    <w:rsid w:val="00F55C58"/>
    <w:rsid w:val="00F8656F"/>
    <w:rsid w:val="00FA004A"/>
    <w:rsid w:val="00FA624D"/>
    <w:rsid w:val="00FE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8DD7C"/>
  <w15:docId w15:val="{1679A5AC-C4D1-4BB7-B334-A7736588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0F03"/>
    <w:pPr>
      <w:keepNext/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D62AD"/>
    <w:rPr>
      <w:shd w:val="clear" w:color="auto" w:fill="FFFFFF"/>
    </w:rPr>
  </w:style>
  <w:style w:type="paragraph" w:styleId="a4">
    <w:name w:val="Body Text"/>
    <w:basedOn w:val="a"/>
    <w:link w:val="a3"/>
    <w:rsid w:val="00CD62AD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62AD"/>
  </w:style>
  <w:style w:type="character" w:customStyle="1" w:styleId="3">
    <w:name w:val="Заголовок №3_"/>
    <w:basedOn w:val="a0"/>
    <w:link w:val="31"/>
    <w:rsid w:val="00CD62AD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CD62A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rsid w:val="00CD62A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62A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CD62AD"/>
    <w:rPr>
      <w:i/>
      <w:iCs/>
      <w:noProof/>
      <w:shd w:val="clear" w:color="auto" w:fill="FFFFFF"/>
    </w:rPr>
  </w:style>
  <w:style w:type="character" w:customStyle="1" w:styleId="33">
    <w:name w:val="Заголовок №3 (3)_"/>
    <w:basedOn w:val="a0"/>
    <w:link w:val="331"/>
    <w:rsid w:val="00CD62AD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CD62AD"/>
    <w:pPr>
      <w:shd w:val="clear" w:color="auto" w:fill="FFFFFF"/>
      <w:spacing w:before="420" w:after="60" w:line="240" w:lineRule="atLeast"/>
      <w:outlineLvl w:val="2"/>
    </w:pPr>
    <w:rPr>
      <w:rFonts w:ascii="Calibri" w:hAnsi="Calibri"/>
      <w:b/>
      <w:bCs/>
      <w:sz w:val="23"/>
      <w:szCs w:val="23"/>
    </w:rPr>
  </w:style>
  <w:style w:type="character" w:customStyle="1" w:styleId="3311">
    <w:name w:val="Заголовок №3 (3)11"/>
    <w:basedOn w:val="33"/>
    <w:rsid w:val="00CD62AD"/>
    <w:rPr>
      <w:rFonts w:ascii="Calibri" w:hAnsi="Calibri" w:cs="Calibri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3"/>
    <w:rsid w:val="00CD62AD"/>
    <w:rPr>
      <w:rFonts w:ascii="Times New Roman" w:hAnsi="Times New Roman" w:cs="Times New Roman"/>
      <w:b/>
      <w:bCs/>
      <w:spacing w:val="0"/>
      <w:shd w:val="clear" w:color="auto" w:fill="FFFFFF"/>
    </w:rPr>
  </w:style>
  <w:style w:type="paragraph" w:styleId="2">
    <w:name w:val="Body Text Indent 2"/>
    <w:basedOn w:val="a"/>
    <w:link w:val="20"/>
    <w:uiPriority w:val="99"/>
    <w:semiHidden/>
    <w:unhideWhenUsed/>
    <w:rsid w:val="005B0F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B0F03"/>
  </w:style>
  <w:style w:type="character" w:customStyle="1" w:styleId="10">
    <w:name w:val="Заголовок 1 Знак"/>
    <w:basedOn w:val="a0"/>
    <w:link w:val="1"/>
    <w:rsid w:val="005B0F03"/>
    <w:rPr>
      <w:rFonts w:ascii="Cambria" w:eastAsia="MS Gothic" w:hAnsi="Cambria" w:cs="Times New Roman"/>
      <w:b/>
      <w:bCs/>
      <w:kern w:val="32"/>
      <w:sz w:val="32"/>
      <w:szCs w:val="32"/>
    </w:rPr>
  </w:style>
  <w:style w:type="paragraph" w:styleId="a5">
    <w:name w:val="List Bullet"/>
    <w:basedOn w:val="a"/>
    <w:autoRedefine/>
    <w:unhideWhenUsed/>
    <w:rsid w:val="00963D85"/>
    <w:pPr>
      <w:spacing w:after="0" w:line="240" w:lineRule="auto"/>
      <w:ind w:left="360" w:firstLine="709"/>
      <w:jc w:val="center"/>
    </w:pPr>
    <w:rPr>
      <w:rFonts w:ascii="Times New Roman" w:eastAsia="MS Mincho" w:hAnsi="Times New Roman" w:cs="Times New Roman"/>
      <w:b/>
      <w:sz w:val="28"/>
      <w:szCs w:val="28"/>
      <w:lang w:eastAsia="en-US" w:bidi="en-US"/>
    </w:rPr>
  </w:style>
  <w:style w:type="paragraph" w:styleId="a6">
    <w:name w:val="List Paragraph"/>
    <w:basedOn w:val="a"/>
    <w:uiPriority w:val="34"/>
    <w:qFormat/>
    <w:rsid w:val="00131499"/>
    <w:pPr>
      <w:ind w:left="720"/>
      <w:contextualSpacing/>
    </w:pPr>
  </w:style>
  <w:style w:type="character" w:styleId="a7">
    <w:name w:val="Hyperlink"/>
    <w:rsid w:val="007A39B3"/>
    <w:rPr>
      <w:b/>
      <w:bCs/>
      <w:color w:val="003333"/>
      <w:sz w:val="18"/>
      <w:szCs w:val="18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563E"/>
  </w:style>
  <w:style w:type="paragraph" w:styleId="aa">
    <w:name w:val="footer"/>
    <w:basedOn w:val="a"/>
    <w:link w:val="ab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563E"/>
  </w:style>
  <w:style w:type="paragraph" w:styleId="ac">
    <w:name w:val="No Spacing"/>
    <w:uiPriority w:val="1"/>
    <w:qFormat/>
    <w:rsid w:val="009C1E24"/>
    <w:pPr>
      <w:spacing w:after="0" w:line="240" w:lineRule="auto"/>
    </w:pPr>
    <w:rPr>
      <w:rFonts w:eastAsiaTheme="minorHAnsi"/>
      <w:lang w:eastAsia="en-US"/>
    </w:rPr>
  </w:style>
  <w:style w:type="paragraph" w:customStyle="1" w:styleId="c2">
    <w:name w:val="c2"/>
    <w:basedOn w:val="a"/>
    <w:rsid w:val="009C1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6A79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6A79B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6A79BF"/>
    <w:rPr>
      <w:rFonts w:ascii="Times New Roman" w:hAnsi="Times New Roman"/>
      <w:sz w:val="18"/>
    </w:rPr>
  </w:style>
  <w:style w:type="character" w:customStyle="1" w:styleId="af">
    <w:name w:val="Основной текст_"/>
    <w:basedOn w:val="a0"/>
    <w:link w:val="6"/>
    <w:rsid w:val="00997DB2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"/>
    <w:rsid w:val="00997DB2"/>
    <w:rPr>
      <w:sz w:val="21"/>
      <w:szCs w:val="21"/>
      <w:shd w:val="clear" w:color="auto" w:fill="FFFFFF"/>
    </w:rPr>
  </w:style>
  <w:style w:type="character" w:customStyle="1" w:styleId="af0">
    <w:name w:val="Основной текст + Полужирный"/>
    <w:basedOn w:val="af"/>
    <w:rsid w:val="00997DB2"/>
    <w:rPr>
      <w:b/>
      <w:bCs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f"/>
    <w:rsid w:val="00997DB2"/>
    <w:pPr>
      <w:shd w:val="clear" w:color="auto" w:fill="FFFFFF"/>
      <w:spacing w:after="0" w:line="288" w:lineRule="exact"/>
      <w:ind w:firstLine="340"/>
      <w:jc w:val="both"/>
    </w:pPr>
    <w:rPr>
      <w:sz w:val="21"/>
      <w:szCs w:val="21"/>
    </w:rPr>
  </w:style>
  <w:style w:type="character" w:customStyle="1" w:styleId="21">
    <w:name w:val="Основной текст2"/>
    <w:basedOn w:val="af"/>
    <w:rsid w:val="00997D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u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lection.cross-edu.ru/catalog/rubr/f544b3b7-f1f4-5b76-f453-552f31d9b1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C0B28-736B-4D4A-8AFF-35B5DC80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4360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Windows 10</cp:lastModifiedBy>
  <cp:revision>2</cp:revision>
  <dcterms:created xsi:type="dcterms:W3CDTF">2018-10-16T18:19:00Z</dcterms:created>
  <dcterms:modified xsi:type="dcterms:W3CDTF">2018-10-16T18:19:00Z</dcterms:modified>
</cp:coreProperties>
</file>